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BB15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附件1：</w:t>
      </w:r>
    </w:p>
    <w:p w14:paraId="50929515">
      <w:pPr>
        <w:spacing w:after="156" w:afterLines="50" w:line="42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国家天元数学东南中心</w:t>
      </w:r>
    </w:p>
    <w:p w14:paraId="3C6E5E82">
      <w:pPr>
        <w:spacing w:after="312" w:afterLines="100" w:line="420" w:lineRule="exac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 xml:space="preserve">短课程“数量曲率：从高斯-博内到K(π,1)猜想及其推广” </w:t>
      </w:r>
      <w:r>
        <w:rPr>
          <w:rFonts w:ascii="Times New Roman" w:hAnsi="Times New Roman"/>
          <w:b/>
          <w:sz w:val="28"/>
          <w:szCs w:val="28"/>
        </w:rPr>
        <w:t>申请表</w:t>
      </w:r>
    </w:p>
    <w:tbl>
      <w:tblPr>
        <w:tblStyle w:val="3"/>
        <w:tblW w:w="9435" w:type="dxa"/>
        <w:tblInd w:w="-5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80"/>
        <w:gridCol w:w="885"/>
        <w:gridCol w:w="887"/>
        <w:gridCol w:w="1032"/>
        <w:gridCol w:w="466"/>
        <w:gridCol w:w="945"/>
        <w:gridCol w:w="1035"/>
        <w:gridCol w:w="810"/>
      </w:tblGrid>
      <w:tr w14:paraId="21FE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5" w:type="dxa"/>
            <w:noWrap w:val="0"/>
            <w:vAlign w:val="center"/>
          </w:tcPr>
          <w:p w14:paraId="7C76210A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 w14:paraId="714AC556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843AF5">
            <w:pPr>
              <w:pStyle w:val="5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7" w:type="dxa"/>
            <w:noWrap w:val="0"/>
            <w:vAlign w:val="center"/>
          </w:tcPr>
          <w:p w14:paraId="6C470897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285FCBD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5B1585B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81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2E627FF8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04CD07BA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C74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noWrap w:val="0"/>
            <w:vAlign w:val="center"/>
          </w:tcPr>
          <w:p w14:paraId="5435103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F86DC4C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8B898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91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noWrap w:val="0"/>
            <w:vAlign w:val="center"/>
          </w:tcPr>
          <w:p w14:paraId="4B067730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 w14:paraId="3DF654B9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 w14:paraId="5C3D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7045B252">
            <w:pPr>
              <w:pStyle w:val="5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28A0A2E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EAABD11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6D5EF77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C2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47" w:type="dxa"/>
            <w:gridSpan w:val="4"/>
            <w:noWrap w:val="0"/>
            <w:vAlign w:val="center"/>
          </w:tcPr>
          <w:p w14:paraId="718EE99B">
            <w:pPr>
              <w:pStyle w:val="5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身份证号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购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买保险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及办理入校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使用)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7E3B41C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698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372CBFB9">
            <w:pPr>
              <w:pStyle w:val="5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6FB669B9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F00E04A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052B6A0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75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5" w:type="dxa"/>
            <w:noWrap w:val="0"/>
            <w:vAlign w:val="center"/>
          </w:tcPr>
          <w:p w14:paraId="02E477DC">
            <w:pPr>
              <w:pStyle w:val="5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青年学者</w:t>
            </w:r>
          </w:p>
        </w:tc>
        <w:tc>
          <w:tcPr>
            <w:tcW w:w="1380" w:type="dxa"/>
            <w:noWrap w:val="0"/>
            <w:vAlign w:val="center"/>
          </w:tcPr>
          <w:p w14:paraId="140A5D0A">
            <w:pPr>
              <w:pStyle w:val="5"/>
              <w:spacing w:before="23" w:line="360" w:lineRule="auto"/>
              <w:ind w:left="395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C6BFD35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0DA0AED">
            <w:pPr>
              <w:pStyle w:val="5"/>
              <w:spacing w:before="23" w:line="360" w:lineRule="auto"/>
              <w:ind w:left="228" w:right="174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2A7891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76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95" w:type="dxa"/>
            <w:noWrap w:val="0"/>
            <w:vAlign w:val="center"/>
          </w:tcPr>
          <w:p w14:paraId="2019F476">
            <w:pPr>
              <w:pStyle w:val="5"/>
              <w:spacing w:line="360" w:lineRule="auto"/>
              <w:ind w:right="8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主要研究工作和英语水平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C44B2F1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3ED2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995" w:type="dxa"/>
            <w:noWrap w:val="0"/>
            <w:vAlign w:val="center"/>
          </w:tcPr>
          <w:p w14:paraId="5E03E633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学员承诺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5673D1A1">
            <w:pPr>
              <w:pStyle w:val="5"/>
              <w:spacing w:before="1" w:line="360" w:lineRule="auto"/>
              <w:ind w:right="139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10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一经录取，本人将按时报到，认真学习课程内容，积极参加学术交流与相关活动，保证遵守厦门大学和短课程的纪律及相关规章制度，保证个人人身财产安全。</w:t>
            </w:r>
          </w:p>
          <w:p w14:paraId="4A81964D">
            <w:pPr>
              <w:pStyle w:val="5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学员签名：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  <w:tr w14:paraId="5C12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995" w:type="dxa"/>
            <w:noWrap w:val="0"/>
            <w:vAlign w:val="center"/>
          </w:tcPr>
          <w:p w14:paraId="415B8E3D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</w:t>
            </w:r>
          </w:p>
          <w:p w14:paraId="1A8E0058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（在读生填写）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628579B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 w14:paraId="3B1168CC">
            <w:pPr>
              <w:pStyle w:val="5"/>
              <w:spacing w:before="15" w:line="360" w:lineRule="auto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 w14:paraId="3FE93133">
            <w:pPr>
              <w:pStyle w:val="5"/>
              <w:spacing w:line="360" w:lineRule="auto"/>
              <w:ind w:left="1377" w:firstLine="1680" w:firstLineChars="7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导师签名：</w:t>
            </w:r>
          </w:p>
          <w:p w14:paraId="330F3D75">
            <w:pPr>
              <w:pStyle w:val="5"/>
              <w:spacing w:line="360" w:lineRule="auto"/>
              <w:ind w:left="303" w:firstLine="2160" w:firstLineChars="9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</w:t>
            </w:r>
          </w:p>
          <w:p w14:paraId="7B119BD4">
            <w:pPr>
              <w:pStyle w:val="5"/>
              <w:spacing w:line="360" w:lineRule="auto"/>
              <w:ind w:left="303" w:firstLine="4320" w:firstLineChars="18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6094DAA7">
      <w:pPr>
        <w:pStyle w:val="2"/>
        <w:spacing w:before="24" w:line="320" w:lineRule="exact"/>
        <w:ind w:left="403"/>
      </w:pPr>
      <w:r>
        <w:rPr>
          <w:rFonts w:ascii="Times New Roman" w:hAnsi="Times New Roman" w:eastAsia="仿宋" w:cs="Times New Roman"/>
          <w:lang w:eastAsia="zh-CN"/>
        </w:rPr>
        <w:t>注： “青年学者”一栏在读研究生无需填写；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32435"/>
    <w:rsid w:val="204B7F2A"/>
    <w:rsid w:val="3F811FE7"/>
    <w:rsid w:val="4316215F"/>
    <w:rsid w:val="501F65D5"/>
    <w:rsid w:val="52690733"/>
    <w:rsid w:val="5A375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284</Characters>
  <Lines>0</Lines>
  <Paragraphs>0</Paragraphs>
  <TotalTime>0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耶耶耶</cp:lastModifiedBy>
  <dcterms:modified xsi:type="dcterms:W3CDTF">2026-03-05T02:17:25Z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eyJoZGlkIjoiODJmNTI1OWIwNzExZWRhZTEzZjIzY2I1NjBhZmJhNjYiLCJ1c2VySWQiOiIzMTUxNjM4ODEifQ==</vt:lpwstr>
  </property>
  <property fmtid="{D5CDD505-2E9C-101B-9397-08002B2CF9AE}" pid="4" name="ICV">
    <vt:lpwstr>F18755B1EF1C48A198F98ADBF27C8C1F_12</vt:lpwstr>
  </property>
</Properties>
</file>